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B" w:rsidRDefault="00217A2B" w:rsidP="00217A2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color w:val="365F91"/>
          <w:sz w:val="28"/>
          <w:szCs w:val="28"/>
        </w:rPr>
      </w:pPr>
      <w:r w:rsidRPr="00C74D98">
        <w:rPr>
          <w:b/>
          <w:color w:val="365F91"/>
          <w:sz w:val="28"/>
          <w:szCs w:val="28"/>
        </w:rPr>
        <w:t>Jak</w:t>
      </w:r>
      <w:r>
        <w:rPr>
          <w:b/>
          <w:color w:val="365F91"/>
          <w:sz w:val="28"/>
          <w:szCs w:val="28"/>
        </w:rPr>
        <w:t>ą</w:t>
      </w:r>
      <w:r w:rsidRPr="00C74D98">
        <w:rPr>
          <w:b/>
          <w:color w:val="365F91"/>
          <w:sz w:val="28"/>
          <w:szCs w:val="28"/>
        </w:rPr>
        <w:t xml:space="preserve"> </w:t>
      </w:r>
      <w:r>
        <w:rPr>
          <w:b/>
          <w:color w:val="365F91"/>
          <w:sz w:val="28"/>
          <w:szCs w:val="28"/>
        </w:rPr>
        <w:t xml:space="preserve">pomoc można </w:t>
      </w:r>
      <w:r w:rsidRPr="00C74D98">
        <w:rPr>
          <w:b/>
          <w:color w:val="365F91"/>
          <w:sz w:val="28"/>
          <w:szCs w:val="28"/>
        </w:rPr>
        <w:t xml:space="preserve"> otrzymać </w:t>
      </w:r>
      <w:r>
        <w:rPr>
          <w:b/>
          <w:color w:val="365F91"/>
          <w:sz w:val="28"/>
          <w:szCs w:val="28"/>
        </w:rPr>
        <w:t>w ramach programu</w:t>
      </w:r>
      <w:r w:rsidRPr="00C74D98">
        <w:rPr>
          <w:b/>
          <w:color w:val="365F91"/>
          <w:sz w:val="28"/>
          <w:szCs w:val="28"/>
        </w:rPr>
        <w:t>?</w:t>
      </w:r>
    </w:p>
    <w:p w:rsidR="00217A2B" w:rsidRDefault="00217A2B" w:rsidP="00217A2B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217A2B" w:rsidRPr="00360179" w:rsidRDefault="00217A2B" w:rsidP="00217A2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>W roku szkolnym 202</w:t>
      </w:r>
      <w:r>
        <w:rPr>
          <w:rFonts w:eastAsia="Calibri"/>
          <w:color w:val="000000"/>
        </w:rPr>
        <w:t>1</w:t>
      </w:r>
      <w:r w:rsidRPr="00360179">
        <w:rPr>
          <w:rFonts w:eastAsia="Calibri"/>
          <w:color w:val="000000"/>
        </w:rPr>
        <w:t>/202</w:t>
      </w:r>
      <w:r>
        <w:rPr>
          <w:rFonts w:eastAsia="Calibri"/>
          <w:color w:val="000000"/>
        </w:rPr>
        <w:t>2</w:t>
      </w:r>
      <w:r w:rsidRPr="00360179">
        <w:rPr>
          <w:rFonts w:eastAsia="Calibri"/>
          <w:color w:val="000000"/>
        </w:rPr>
        <w:t xml:space="preserve"> pomoc w formie dofinansowania </w:t>
      </w:r>
      <w:r w:rsidRPr="00360179">
        <w:rPr>
          <w:rFonts w:eastAsia="Calibri"/>
          <w:b/>
          <w:color w:val="000000"/>
        </w:rPr>
        <w:t>zakupu podręczników do kształcenia ogólnego, materiałów edukacyjnych do kształcenia ogólnego oraz materiałów ćwiczeniowych</w:t>
      </w:r>
      <w:r w:rsidRPr="00360179">
        <w:rPr>
          <w:rFonts w:eastAsia="Calibri"/>
          <w:color w:val="000000"/>
        </w:rPr>
        <w:t xml:space="preserve"> jest udzielana: </w:t>
      </w:r>
    </w:p>
    <w:p w:rsidR="00217A2B" w:rsidRPr="00376592" w:rsidRDefault="00217A2B" w:rsidP="00217A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 xml:space="preserve">uczniom, o których mowa </w:t>
      </w:r>
      <w:r>
        <w:rPr>
          <w:rFonts w:eastAsia="Calibri"/>
          <w:color w:val="000000"/>
        </w:rPr>
        <w:t>powyżej</w:t>
      </w:r>
      <w:r w:rsidRPr="00360179">
        <w:rPr>
          <w:rFonts w:eastAsia="Calibri"/>
          <w:color w:val="000000"/>
        </w:rPr>
        <w:t xml:space="preserve"> </w:t>
      </w:r>
      <w:proofErr w:type="spellStart"/>
      <w:r w:rsidRPr="00360179">
        <w:rPr>
          <w:rFonts w:eastAsia="Calibri"/>
          <w:color w:val="000000"/>
        </w:rPr>
        <w:t>pkt</w:t>
      </w:r>
      <w:proofErr w:type="spellEnd"/>
      <w:r w:rsidRPr="00360179">
        <w:rPr>
          <w:rFonts w:eastAsia="Calibri"/>
          <w:color w:val="000000"/>
        </w:rPr>
        <w:t xml:space="preserve"> 1–7, </w:t>
      </w:r>
      <w:r w:rsidRPr="00376592">
        <w:rPr>
          <w:rFonts w:eastAsia="Calibri"/>
          <w:color w:val="000000"/>
        </w:rPr>
        <w:t xml:space="preserve">uczęszczającym w tym roku szkolnym do: branżowej szkoły I stopnia, branżowej szkoły II stopnia, klas </w:t>
      </w:r>
      <w:proofErr w:type="spellStart"/>
      <w:r w:rsidRPr="00376592">
        <w:rPr>
          <w:rFonts w:eastAsia="Calibri"/>
          <w:color w:val="000000"/>
        </w:rPr>
        <w:t>I–III</w:t>
      </w:r>
      <w:proofErr w:type="spellEnd"/>
      <w:r w:rsidRPr="00376592">
        <w:rPr>
          <w:rFonts w:eastAsia="Calibri"/>
          <w:color w:val="000000"/>
        </w:rPr>
        <w:t xml:space="preserve"> czteroletniego liceum ogólnokształcącego, klasy III dotychczasowego trzyletniego liceum ogólnokształcącego prowadzonej w czteroletnim liceum ogólnokształcącym, klas </w:t>
      </w:r>
      <w:proofErr w:type="spellStart"/>
      <w:r w:rsidRPr="00376592">
        <w:rPr>
          <w:rFonts w:eastAsia="Calibri"/>
          <w:color w:val="000000"/>
        </w:rPr>
        <w:t>I–III</w:t>
      </w:r>
      <w:proofErr w:type="spellEnd"/>
      <w:r w:rsidRPr="00376592">
        <w:rPr>
          <w:rFonts w:eastAsia="Calibri"/>
          <w:color w:val="000000"/>
        </w:rPr>
        <w:t xml:space="preserve"> pięcioletniego technikum, klas III i IV dotychczasowego czteroletniego technikum prowadzonych w pięcioletnim technikum, klas </w:t>
      </w:r>
      <w:proofErr w:type="spellStart"/>
      <w:r w:rsidRPr="00376592">
        <w:rPr>
          <w:rFonts w:eastAsia="Calibri"/>
          <w:color w:val="000000"/>
        </w:rPr>
        <w:t>III–VI</w:t>
      </w:r>
      <w:proofErr w:type="spellEnd"/>
      <w:r w:rsidRPr="00376592">
        <w:rPr>
          <w:rFonts w:eastAsia="Calibri"/>
          <w:color w:val="000000"/>
        </w:rPr>
        <w:t xml:space="preserve"> ogólnokształcącej szkoły muzycznej II stopnia, klas </w:t>
      </w:r>
      <w:proofErr w:type="spellStart"/>
      <w:r w:rsidRPr="00376592">
        <w:rPr>
          <w:rFonts w:eastAsia="Calibri"/>
          <w:color w:val="000000"/>
        </w:rPr>
        <w:t>VI–IX</w:t>
      </w:r>
      <w:proofErr w:type="spellEnd"/>
      <w:r w:rsidRPr="00376592">
        <w:rPr>
          <w:rFonts w:eastAsia="Calibri"/>
          <w:color w:val="000000"/>
        </w:rPr>
        <w:t xml:space="preserve"> ogólnokształcącej szkoły baletowej, klas </w:t>
      </w:r>
      <w:proofErr w:type="spellStart"/>
      <w:r w:rsidRPr="00376592">
        <w:rPr>
          <w:rFonts w:eastAsia="Calibri"/>
          <w:color w:val="000000"/>
        </w:rPr>
        <w:t>I–III</w:t>
      </w:r>
      <w:proofErr w:type="spellEnd"/>
      <w:r w:rsidRPr="00376592">
        <w:rPr>
          <w:rFonts w:eastAsia="Calibri"/>
          <w:color w:val="000000"/>
        </w:rPr>
        <w:t xml:space="preserve"> liceum sztuk plastycznych, klas III i IV dotychczasowego liceum plastycznego prowadzonych w liceum sztuk plastycznych, klasy VI dotychczasowej ogólnokształcącej szkoły sztuk pięknych lub klasy VI dotychczasowej ogólnokształcącej szkoły sztuk pięknych prowadzonej w liceum sztuk plastycznych;</w:t>
      </w:r>
    </w:p>
    <w:p w:rsidR="00217A2B" w:rsidRPr="00360179" w:rsidRDefault="00217A2B" w:rsidP="00217A2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b</w:t>
      </w:r>
      <w:r w:rsidRPr="00360179">
        <w:rPr>
          <w:rFonts w:eastAsia="Calibri"/>
          <w:color w:val="000000"/>
        </w:rPr>
        <w:t xml:space="preserve">) uczniom, o których mowa </w:t>
      </w:r>
      <w:r>
        <w:rPr>
          <w:rFonts w:eastAsia="Calibri"/>
          <w:color w:val="000000"/>
        </w:rPr>
        <w:t>powyżej</w:t>
      </w:r>
      <w:r w:rsidRPr="00360179">
        <w:rPr>
          <w:rFonts w:eastAsia="Calibri"/>
          <w:color w:val="000000"/>
        </w:rPr>
        <w:t xml:space="preserve"> </w:t>
      </w:r>
      <w:proofErr w:type="spellStart"/>
      <w:r w:rsidRPr="00360179">
        <w:rPr>
          <w:rFonts w:eastAsia="Calibri"/>
          <w:color w:val="000000"/>
        </w:rPr>
        <w:t>pkt</w:t>
      </w:r>
      <w:proofErr w:type="spellEnd"/>
      <w:r w:rsidRPr="00360179">
        <w:rPr>
          <w:rFonts w:eastAsia="Calibri"/>
          <w:color w:val="000000"/>
        </w:rPr>
        <w:t xml:space="preserve"> 8 i 9, uczęszczającym w tym roku szkolnym do szkoły specjalnej przysposabiającej do pracy. </w:t>
      </w:r>
    </w:p>
    <w:p w:rsidR="00217A2B" w:rsidRPr="00360179" w:rsidRDefault="00217A2B" w:rsidP="00217A2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>W roku szkolnym 202</w:t>
      </w:r>
      <w:r>
        <w:rPr>
          <w:rFonts w:eastAsia="Calibri"/>
          <w:color w:val="000000"/>
        </w:rPr>
        <w:t>1</w:t>
      </w:r>
      <w:r w:rsidRPr="00360179">
        <w:rPr>
          <w:rFonts w:eastAsia="Calibri"/>
          <w:color w:val="000000"/>
        </w:rPr>
        <w:t>/202</w:t>
      </w:r>
      <w:r>
        <w:rPr>
          <w:rFonts w:eastAsia="Calibri"/>
          <w:color w:val="000000"/>
        </w:rPr>
        <w:t>2</w:t>
      </w:r>
      <w:r w:rsidRPr="00360179">
        <w:rPr>
          <w:rFonts w:eastAsia="Calibri"/>
          <w:color w:val="000000"/>
        </w:rPr>
        <w:t xml:space="preserve"> pomoc w formie dofinansowania </w:t>
      </w:r>
      <w:r w:rsidRPr="00360179">
        <w:rPr>
          <w:rFonts w:eastAsia="Calibri"/>
          <w:b/>
          <w:color w:val="000000"/>
        </w:rPr>
        <w:t xml:space="preserve">zakupu podręczników do kształcenia w zawodach </w:t>
      </w:r>
      <w:r w:rsidRPr="00360179">
        <w:rPr>
          <w:rFonts w:eastAsia="Calibri"/>
          <w:color w:val="000000"/>
        </w:rPr>
        <w:t xml:space="preserve">jest udzielana uczniom, o których mowa </w:t>
      </w:r>
      <w:r>
        <w:rPr>
          <w:rFonts w:eastAsia="Calibri"/>
          <w:color w:val="000000"/>
        </w:rPr>
        <w:t>powyżej</w:t>
      </w:r>
      <w:r w:rsidRPr="00360179">
        <w:rPr>
          <w:rFonts w:eastAsia="Calibri"/>
          <w:color w:val="000000"/>
        </w:rPr>
        <w:t xml:space="preserve"> </w:t>
      </w:r>
      <w:proofErr w:type="spellStart"/>
      <w:r w:rsidRPr="00360179">
        <w:rPr>
          <w:rFonts w:eastAsia="Calibri"/>
          <w:color w:val="000000"/>
        </w:rPr>
        <w:t>pkt</w:t>
      </w:r>
      <w:proofErr w:type="spellEnd"/>
      <w:r w:rsidRPr="00360179">
        <w:rPr>
          <w:rFonts w:eastAsia="Calibri"/>
          <w:color w:val="000000"/>
        </w:rPr>
        <w:t xml:space="preserve"> 1–7, </w:t>
      </w:r>
      <w:r w:rsidRPr="00376592">
        <w:rPr>
          <w:rFonts w:eastAsia="Calibri"/>
          <w:color w:val="000000"/>
        </w:rPr>
        <w:t xml:space="preserve">uczęszczającym w tym roku szkolnym do klasy IV dotychczasowego czteroletniego technikum prowadzonej w pięcioletnim technikum. </w:t>
      </w:r>
    </w:p>
    <w:p w:rsidR="00217A2B" w:rsidRDefault="00217A2B" w:rsidP="00217A2B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360179">
        <w:rPr>
          <w:rFonts w:eastAsia="Calibri"/>
          <w:color w:val="000000"/>
        </w:rPr>
        <w:t>W roku szkolnym 202</w:t>
      </w:r>
      <w:r>
        <w:rPr>
          <w:rFonts w:eastAsia="Calibri"/>
          <w:color w:val="000000"/>
        </w:rPr>
        <w:t>1</w:t>
      </w:r>
      <w:r w:rsidRPr="00360179">
        <w:rPr>
          <w:rFonts w:eastAsia="Calibri"/>
          <w:color w:val="000000"/>
        </w:rPr>
        <w:t>/202</w:t>
      </w:r>
      <w:r>
        <w:rPr>
          <w:rFonts w:eastAsia="Calibri"/>
          <w:color w:val="000000"/>
        </w:rPr>
        <w:t>2</w:t>
      </w:r>
      <w:r w:rsidRPr="00360179">
        <w:rPr>
          <w:rFonts w:eastAsia="Calibri"/>
          <w:color w:val="000000"/>
        </w:rPr>
        <w:t xml:space="preserve"> pomoc w formie dofinansowania zakupu </w:t>
      </w:r>
      <w:r w:rsidRPr="00360179">
        <w:rPr>
          <w:rFonts w:eastAsia="Calibri"/>
          <w:b/>
          <w:color w:val="000000"/>
        </w:rPr>
        <w:t>materiałów edukacyjnych do kształcenia zawodowego</w:t>
      </w:r>
      <w:r w:rsidRPr="00360179">
        <w:rPr>
          <w:rFonts w:eastAsia="Calibri"/>
          <w:color w:val="000000"/>
        </w:rPr>
        <w:t xml:space="preserve"> jest udzielana uczniom, o których mowa </w:t>
      </w:r>
      <w:r>
        <w:rPr>
          <w:rFonts w:eastAsia="Calibri"/>
          <w:color w:val="000000"/>
        </w:rPr>
        <w:t>powyżej</w:t>
      </w:r>
      <w:r w:rsidRPr="00360179">
        <w:rPr>
          <w:rFonts w:eastAsia="Calibri"/>
          <w:color w:val="000000"/>
        </w:rPr>
        <w:t xml:space="preserve"> </w:t>
      </w:r>
      <w:proofErr w:type="spellStart"/>
      <w:r w:rsidRPr="00360179">
        <w:rPr>
          <w:rFonts w:eastAsia="Calibri"/>
          <w:color w:val="000000"/>
        </w:rPr>
        <w:t>pkt</w:t>
      </w:r>
      <w:proofErr w:type="spellEnd"/>
      <w:r w:rsidRPr="00360179">
        <w:rPr>
          <w:rFonts w:eastAsia="Calibri"/>
          <w:color w:val="000000"/>
        </w:rPr>
        <w:t xml:space="preserve"> 1–7, </w:t>
      </w:r>
      <w:r w:rsidRPr="00415E44">
        <w:rPr>
          <w:rFonts w:eastAsia="Calibri"/>
          <w:color w:val="000000"/>
        </w:rPr>
        <w:t xml:space="preserve">uczęszczającym w tym roku szkolnym do: branżowej szkoły I stopnia, branżowej szkoły II stopnia, klas </w:t>
      </w:r>
      <w:proofErr w:type="spellStart"/>
      <w:r w:rsidRPr="00415E44">
        <w:rPr>
          <w:rFonts w:eastAsia="Calibri"/>
          <w:color w:val="000000"/>
        </w:rPr>
        <w:t>I–III</w:t>
      </w:r>
      <w:proofErr w:type="spellEnd"/>
      <w:r w:rsidRPr="00415E44">
        <w:rPr>
          <w:rFonts w:eastAsia="Calibri"/>
          <w:color w:val="000000"/>
        </w:rPr>
        <w:t xml:space="preserve"> pięcioletniego technikum, klasy III dotychczasowego czteroletniego technikum prowadzonej w pięcioletnim technikum, klas </w:t>
      </w:r>
      <w:proofErr w:type="spellStart"/>
      <w:r w:rsidRPr="00415E44">
        <w:rPr>
          <w:rFonts w:eastAsia="Calibri"/>
          <w:color w:val="000000"/>
        </w:rPr>
        <w:t>III–VI</w:t>
      </w:r>
      <w:proofErr w:type="spellEnd"/>
      <w:r w:rsidRPr="00415E44">
        <w:rPr>
          <w:rFonts w:eastAsia="Calibri"/>
          <w:color w:val="000000"/>
        </w:rPr>
        <w:t xml:space="preserve"> ogólnokształcącej szkoły muzycznej II stopnia, klas </w:t>
      </w:r>
      <w:proofErr w:type="spellStart"/>
      <w:r w:rsidRPr="00415E44">
        <w:rPr>
          <w:rFonts w:eastAsia="Calibri"/>
          <w:color w:val="000000"/>
        </w:rPr>
        <w:t>VI–IX</w:t>
      </w:r>
      <w:proofErr w:type="spellEnd"/>
      <w:r w:rsidRPr="00415E44">
        <w:rPr>
          <w:rFonts w:eastAsia="Calibri"/>
          <w:color w:val="000000"/>
        </w:rPr>
        <w:t xml:space="preserve"> ogólnokształcącej szkoły baletowej, klas </w:t>
      </w:r>
      <w:proofErr w:type="spellStart"/>
      <w:r w:rsidRPr="00415E44">
        <w:rPr>
          <w:rFonts w:eastAsia="Calibri"/>
          <w:color w:val="000000"/>
        </w:rPr>
        <w:t>I–III</w:t>
      </w:r>
      <w:proofErr w:type="spellEnd"/>
      <w:r w:rsidRPr="00415E44">
        <w:rPr>
          <w:rFonts w:eastAsia="Calibri"/>
          <w:color w:val="000000"/>
        </w:rPr>
        <w:t xml:space="preserve"> liceum sztuk plastycznych, klas III i IV dotychczasowego liceum plastycznego prowadzonych w liceum sztuk plastycznych, klasy VI dotychczasowej ogólnokształcącej szkoły sztuk pięknych lub klasy VI dotychczasowej ogólnokształcącej szkoły sztuk pięknych prowadzonej w liceum sztuk plastycznych.</w:t>
      </w:r>
    </w:p>
    <w:p w:rsidR="00217A2B" w:rsidRPr="00415E44" w:rsidRDefault="00217A2B" w:rsidP="00217A2B">
      <w:pPr>
        <w:autoSpaceDE w:val="0"/>
        <w:autoSpaceDN w:val="0"/>
        <w:adjustRightInd w:val="0"/>
        <w:spacing w:line="360" w:lineRule="auto"/>
        <w:rPr>
          <w:rFonts w:eastAsia="Calibri"/>
          <w:color w:val="FF0000"/>
        </w:rPr>
      </w:pPr>
      <w:r w:rsidRPr="00415E44">
        <w:rPr>
          <w:rFonts w:eastAsia="Calibri"/>
          <w:color w:val="FF0000"/>
        </w:rPr>
        <w:t xml:space="preserve"> </w:t>
      </w:r>
    </w:p>
    <w:p w:rsidR="008945D4" w:rsidRDefault="008945D4"/>
    <w:sectPr w:rsidR="008945D4" w:rsidSect="0050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5897"/>
    <w:multiLevelType w:val="hybridMultilevel"/>
    <w:tmpl w:val="049C22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9653A"/>
    <w:multiLevelType w:val="hybridMultilevel"/>
    <w:tmpl w:val="FFDA0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17A2B"/>
    <w:rsid w:val="00217A2B"/>
    <w:rsid w:val="00481B3A"/>
    <w:rsid w:val="004C4F04"/>
    <w:rsid w:val="00500BF4"/>
    <w:rsid w:val="0089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2021-09-03T07:31:00Z</dcterms:created>
  <dcterms:modified xsi:type="dcterms:W3CDTF">2021-09-03T07:32:00Z</dcterms:modified>
</cp:coreProperties>
</file>