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1D" w:rsidRPr="0017783D" w:rsidRDefault="00307B1D" w:rsidP="00307B1D">
      <w:pPr>
        <w:pStyle w:val="Nagwek3"/>
        <w:numPr>
          <w:ilvl w:val="0"/>
          <w:numId w:val="2"/>
        </w:numPr>
        <w:rPr>
          <w:rFonts w:ascii="Times New Roman" w:hAnsi="Times New Roman"/>
          <w:color w:val="365F91"/>
          <w:sz w:val="28"/>
          <w:szCs w:val="28"/>
        </w:rPr>
      </w:pPr>
      <w:r w:rsidRPr="0017783D">
        <w:rPr>
          <w:rFonts w:ascii="Times New Roman" w:hAnsi="Times New Roman"/>
          <w:color w:val="365F91"/>
          <w:sz w:val="28"/>
          <w:szCs w:val="28"/>
        </w:rPr>
        <w:t>Jak ubiegać się o pomoc ?</w:t>
      </w:r>
    </w:p>
    <w:p w:rsidR="00307B1D" w:rsidRPr="00515061" w:rsidRDefault="00307B1D" w:rsidP="00307B1D">
      <w:pPr>
        <w:tabs>
          <w:tab w:val="left" w:pos="1260"/>
        </w:tabs>
      </w:pPr>
      <w:r w:rsidRPr="00515061">
        <w:tab/>
      </w:r>
    </w:p>
    <w:p w:rsidR="00307B1D" w:rsidRPr="00874E3E" w:rsidRDefault="00307B1D" w:rsidP="00307B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74E3E">
        <w:rPr>
          <w:rFonts w:ascii="Times New Roman" w:hAnsi="Times New Roman" w:cs="Times New Roman"/>
          <w:color w:val="auto"/>
        </w:rPr>
        <w:t xml:space="preserve">Aby otrzymać pomoc na zakup podręczników </w:t>
      </w:r>
      <w:r w:rsidRPr="00360179">
        <w:rPr>
          <w:rFonts w:ascii="Times New Roman" w:hAnsi="Times New Roman" w:cs="Times New Roman"/>
          <w:color w:val="auto"/>
        </w:rPr>
        <w:t>do kształcenia ogólnego i do kształcenia w zawodach, materiałów edukacyjnych do kształcenia ogólnego i do kształcenia zawodowego oraz materiałów ćwiczeniowych</w:t>
      </w:r>
      <w:r w:rsidRPr="00360179">
        <w:t xml:space="preserve"> </w:t>
      </w:r>
      <w:r w:rsidRPr="00874E3E">
        <w:rPr>
          <w:rFonts w:ascii="Times New Roman" w:hAnsi="Times New Roman" w:cs="Times New Roman"/>
          <w:color w:val="auto"/>
        </w:rPr>
        <w:t xml:space="preserve">należy: </w:t>
      </w:r>
    </w:p>
    <w:p w:rsidR="00307B1D" w:rsidRPr="00EB5655" w:rsidRDefault="00307B1D" w:rsidP="00307B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147"/>
        <w:jc w:val="both"/>
        <w:rPr>
          <w:rFonts w:ascii="Times New Roman" w:hAnsi="Times New Roman"/>
          <w:sz w:val="24"/>
          <w:szCs w:val="24"/>
        </w:rPr>
      </w:pPr>
      <w:r w:rsidRPr="00EB5655">
        <w:rPr>
          <w:rFonts w:ascii="Times New Roman" w:hAnsi="Times New Roman"/>
          <w:sz w:val="24"/>
          <w:szCs w:val="24"/>
        </w:rPr>
        <w:t xml:space="preserve">złożyć wniosek </w:t>
      </w:r>
      <w:r w:rsidRPr="00EB5655">
        <w:rPr>
          <w:rFonts w:ascii="Times New Roman" w:hAnsi="Times New Roman"/>
          <w:b/>
          <w:sz w:val="24"/>
          <w:szCs w:val="24"/>
        </w:rPr>
        <w:t>do dyrektora szkoły</w:t>
      </w:r>
      <w:r w:rsidRPr="00EB5655">
        <w:rPr>
          <w:rFonts w:ascii="Times New Roman" w:hAnsi="Times New Roman"/>
          <w:sz w:val="24"/>
          <w:szCs w:val="24"/>
        </w:rPr>
        <w:t xml:space="preserve"> do której uczeń będzie uczęszczał w roku szkolnym 202</w:t>
      </w:r>
      <w:r>
        <w:rPr>
          <w:rFonts w:ascii="Times New Roman" w:hAnsi="Times New Roman"/>
          <w:sz w:val="24"/>
          <w:szCs w:val="24"/>
        </w:rPr>
        <w:t>1</w:t>
      </w:r>
      <w:r w:rsidRPr="00EB5655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EB5655">
        <w:rPr>
          <w:rFonts w:ascii="Times New Roman" w:hAnsi="Times New Roman"/>
          <w:sz w:val="24"/>
          <w:szCs w:val="24"/>
        </w:rPr>
        <w:t xml:space="preserve">. Wniosek składa się w terminie ustalonym odpowiednio przez wójta, burmistrza lub prezydenta miasta, właściwego ze względu na siedzibę szkoły. Wniosek może złożyć </w:t>
      </w:r>
      <w:r w:rsidRPr="002F4891">
        <w:rPr>
          <w:rFonts w:ascii="Times New Roman" w:hAnsi="Times New Roman"/>
          <w:color w:val="000000"/>
          <w:sz w:val="24"/>
          <w:szCs w:val="24"/>
        </w:rPr>
        <w:t>rodzic ucznia, prawny opiekun, rodzic</w:t>
      </w:r>
      <w:r w:rsidRPr="00EB5655">
        <w:rPr>
          <w:rFonts w:ascii="Times New Roman" w:hAnsi="Times New Roman"/>
          <w:color w:val="000000"/>
          <w:sz w:val="24"/>
          <w:szCs w:val="24"/>
        </w:rPr>
        <w:t>e</w:t>
      </w:r>
      <w:r w:rsidRPr="002F4891">
        <w:rPr>
          <w:rFonts w:ascii="Times New Roman" w:hAnsi="Times New Roman"/>
          <w:color w:val="000000"/>
          <w:sz w:val="24"/>
          <w:szCs w:val="24"/>
        </w:rPr>
        <w:t xml:space="preserve"> zastępczy, os</w:t>
      </w:r>
      <w:r w:rsidRPr="00EB5655">
        <w:rPr>
          <w:rFonts w:ascii="Times New Roman" w:hAnsi="Times New Roman"/>
          <w:color w:val="000000"/>
          <w:sz w:val="24"/>
          <w:szCs w:val="24"/>
        </w:rPr>
        <w:t>oba</w:t>
      </w:r>
      <w:r w:rsidRPr="002F4891">
        <w:rPr>
          <w:rFonts w:ascii="Times New Roman" w:hAnsi="Times New Roman"/>
          <w:color w:val="000000"/>
          <w:sz w:val="24"/>
          <w:szCs w:val="24"/>
        </w:rPr>
        <w:t xml:space="preserve"> prowadząc</w:t>
      </w:r>
      <w:r w:rsidRPr="00EB5655">
        <w:rPr>
          <w:rFonts w:ascii="Times New Roman" w:hAnsi="Times New Roman"/>
          <w:color w:val="000000"/>
          <w:sz w:val="24"/>
          <w:szCs w:val="24"/>
        </w:rPr>
        <w:t>a</w:t>
      </w:r>
      <w:r w:rsidRPr="002F4891">
        <w:rPr>
          <w:rFonts w:ascii="Times New Roman" w:hAnsi="Times New Roman"/>
          <w:color w:val="000000"/>
          <w:sz w:val="24"/>
          <w:szCs w:val="24"/>
        </w:rPr>
        <w:t xml:space="preserve"> rodzinny dom dziecka, os</w:t>
      </w:r>
      <w:r w:rsidRPr="00EB5655">
        <w:rPr>
          <w:rFonts w:ascii="Times New Roman" w:hAnsi="Times New Roman"/>
          <w:color w:val="000000"/>
          <w:sz w:val="24"/>
          <w:szCs w:val="24"/>
        </w:rPr>
        <w:t>oba</w:t>
      </w:r>
      <w:r w:rsidRPr="002F4891">
        <w:rPr>
          <w:rFonts w:ascii="Times New Roman" w:hAnsi="Times New Roman"/>
          <w:color w:val="000000"/>
          <w:sz w:val="24"/>
          <w:szCs w:val="24"/>
        </w:rPr>
        <w:t xml:space="preserve"> faktycznie opiekując</w:t>
      </w:r>
      <w:r w:rsidRPr="00EB5655">
        <w:rPr>
          <w:rFonts w:ascii="Times New Roman" w:hAnsi="Times New Roman"/>
          <w:color w:val="000000"/>
          <w:sz w:val="24"/>
          <w:szCs w:val="24"/>
        </w:rPr>
        <w:t>a</w:t>
      </w:r>
      <w:r w:rsidRPr="002F4891">
        <w:rPr>
          <w:rFonts w:ascii="Times New Roman" w:hAnsi="Times New Roman"/>
          <w:color w:val="000000"/>
          <w:sz w:val="24"/>
          <w:szCs w:val="24"/>
        </w:rPr>
        <w:t xml:space="preserve"> się dzieckiem, jeżeli wystąpił</w:t>
      </w:r>
      <w:r w:rsidRPr="00EB5655">
        <w:rPr>
          <w:rFonts w:ascii="Times New Roman" w:hAnsi="Times New Roman"/>
          <w:color w:val="000000"/>
          <w:sz w:val="24"/>
          <w:szCs w:val="24"/>
        </w:rPr>
        <w:t>a</w:t>
      </w:r>
      <w:r w:rsidRPr="002F4891">
        <w:rPr>
          <w:rFonts w:ascii="Times New Roman" w:hAnsi="Times New Roman"/>
          <w:color w:val="000000"/>
          <w:sz w:val="24"/>
          <w:szCs w:val="24"/>
        </w:rPr>
        <w:t xml:space="preserve"> z wnioskiem do sądu opiekuńczego o przysposobienie dziecka, albo pełnoletni ucz</w:t>
      </w:r>
      <w:r w:rsidRPr="00EB5655">
        <w:rPr>
          <w:rFonts w:ascii="Times New Roman" w:hAnsi="Times New Roman"/>
          <w:color w:val="000000"/>
          <w:sz w:val="24"/>
          <w:szCs w:val="24"/>
        </w:rPr>
        <w:t>eń</w:t>
      </w:r>
      <w:r w:rsidRPr="002F4891">
        <w:rPr>
          <w:rFonts w:ascii="Times New Roman" w:hAnsi="Times New Roman"/>
          <w:color w:val="000000"/>
          <w:sz w:val="24"/>
          <w:szCs w:val="24"/>
        </w:rPr>
        <w:t>, a także nauczyciel, pracownik socjaln</w:t>
      </w:r>
      <w:r w:rsidRPr="00EB5655">
        <w:rPr>
          <w:rFonts w:ascii="Times New Roman" w:hAnsi="Times New Roman"/>
          <w:color w:val="000000"/>
          <w:sz w:val="24"/>
          <w:szCs w:val="24"/>
        </w:rPr>
        <w:t>y</w:t>
      </w:r>
      <w:r w:rsidRPr="002F4891">
        <w:rPr>
          <w:rFonts w:ascii="Times New Roman" w:hAnsi="Times New Roman"/>
          <w:color w:val="000000"/>
          <w:sz w:val="24"/>
          <w:szCs w:val="24"/>
        </w:rPr>
        <w:t xml:space="preserve"> lub inn</w:t>
      </w:r>
      <w:r w:rsidRPr="00EB5655">
        <w:rPr>
          <w:rFonts w:ascii="Times New Roman" w:hAnsi="Times New Roman"/>
          <w:color w:val="000000"/>
          <w:sz w:val="24"/>
          <w:szCs w:val="24"/>
        </w:rPr>
        <w:t>a</w:t>
      </w:r>
      <w:r w:rsidRPr="002F4891">
        <w:rPr>
          <w:rFonts w:ascii="Times New Roman" w:hAnsi="Times New Roman"/>
          <w:color w:val="000000"/>
          <w:sz w:val="24"/>
          <w:szCs w:val="24"/>
        </w:rPr>
        <w:t xml:space="preserve"> osob</w:t>
      </w:r>
      <w:r w:rsidRPr="00EB5655">
        <w:rPr>
          <w:rFonts w:ascii="Times New Roman" w:hAnsi="Times New Roman"/>
          <w:color w:val="000000"/>
          <w:sz w:val="24"/>
          <w:szCs w:val="24"/>
        </w:rPr>
        <w:t>a</w:t>
      </w:r>
      <w:r w:rsidRPr="002F4891">
        <w:rPr>
          <w:rFonts w:ascii="Times New Roman" w:hAnsi="Times New Roman"/>
          <w:color w:val="000000"/>
          <w:sz w:val="24"/>
          <w:szCs w:val="24"/>
        </w:rPr>
        <w:t xml:space="preserve"> za zgodą rodziców ucznia, prawnych opiekunów, rodziców zastępczych, osób prowadzących rodzinny dom dziecka, osób faktycznie opiekujących się dzieckiem, jeżeli wystąpiły z wnioskiem do sądu opiekuńczego o przysposobienie dziecka, albo pełnoletniego ucznia</w:t>
      </w:r>
      <w:r>
        <w:rPr>
          <w:rFonts w:ascii="Times New Roman" w:hAnsi="Times New Roman"/>
        </w:rPr>
        <w:t>.</w:t>
      </w:r>
      <w:r w:rsidRPr="002F4891">
        <w:rPr>
          <w:rFonts w:ascii="Times New Roman" w:hAnsi="Times New Roman"/>
          <w:sz w:val="24"/>
          <w:szCs w:val="24"/>
        </w:rPr>
        <w:t xml:space="preserve"> </w:t>
      </w:r>
    </w:p>
    <w:p w:rsidR="00307B1D" w:rsidRPr="00EB5655" w:rsidRDefault="00307B1D" w:rsidP="00307B1D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d</w:t>
      </w:r>
      <w:r w:rsidRPr="009909BD">
        <w:rPr>
          <w:rFonts w:ascii="Times New Roman" w:hAnsi="Times New Roman" w:cs="Times New Roman"/>
          <w:color w:val="auto"/>
        </w:rPr>
        <w:t xml:space="preserve">o wniosku należy dołączyć </w:t>
      </w:r>
      <w:r w:rsidRPr="009909BD">
        <w:rPr>
          <w:rFonts w:ascii="Times New Roman" w:hAnsi="Times New Roman"/>
        </w:rPr>
        <w:t xml:space="preserve">kopię </w:t>
      </w:r>
      <w:r w:rsidRPr="00EB5655">
        <w:rPr>
          <w:rFonts w:ascii="Times New Roman" w:hAnsi="Times New Roman" w:cs="Times New Roman"/>
        </w:rPr>
        <w:t xml:space="preserve">orzeczenia </w:t>
      </w:r>
      <w:r w:rsidRPr="00360179">
        <w:rPr>
          <w:rFonts w:ascii="Times New Roman" w:hAnsi="Times New Roman" w:cs="Times New Roman"/>
        </w:rPr>
        <w:t xml:space="preserve">o potrzebie kształcenia specjalnego, o którym mowa w art. 127 ust. 10 ustawy z dnia 14 grudnia 2016 r. – Prawo oświatowe (Dz. U. z 2020 r. poz. 910), albo </w:t>
      </w:r>
      <w:r>
        <w:rPr>
          <w:rFonts w:ascii="Times New Roman" w:hAnsi="Times New Roman" w:cs="Times New Roman"/>
        </w:rPr>
        <w:t xml:space="preserve"> kopię </w:t>
      </w:r>
      <w:r w:rsidRPr="00360179">
        <w:rPr>
          <w:rFonts w:ascii="Times New Roman" w:hAnsi="Times New Roman" w:cs="Times New Roman"/>
        </w:rPr>
        <w:t>orzeczenie o potrzebie kształcenia specjalnego, o którym mowa w art. 312 ust. 1 ustawy z dnia 14 grudnia 2016 r. – Przepisy wprowadzające ustawę – Prawo oświatowe (Dz. U. z 2017 r. poz. 60, 949 i 2203, z 2018 r. poz. 2245 oraz z 2019 r. poz. 1287).</w:t>
      </w:r>
    </w:p>
    <w:p w:rsidR="00307B1D" w:rsidRDefault="00307B1D" w:rsidP="00307B1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874E3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zwrotu kosztów zakupu </w:t>
      </w:r>
      <w:r w:rsidRPr="00360179">
        <w:rPr>
          <w:rFonts w:ascii="Times New Roman" w:hAnsi="Times New Roman" w:cs="Times New Roman"/>
        </w:rPr>
        <w:t>podręczników do kształcenia ogólnego i do kształcenia w zawodach, materiałów edukacyjnych do kształcenia ogólnego i do kształcenia zawodowego oraz materiałów ćwiczeniowych</w:t>
      </w:r>
      <w:r w:rsidRPr="00360179">
        <w:t xml:space="preserve"> </w:t>
      </w:r>
      <w:r w:rsidRPr="00874E3E">
        <w:rPr>
          <w:rFonts w:ascii="Times New Roman" w:eastAsia="Times New Roman" w:hAnsi="Times New Roman" w:cs="Times New Roman"/>
          <w:bCs/>
          <w:color w:val="auto"/>
          <w:lang w:eastAsia="pl-PL"/>
        </w:rPr>
        <w:t>dokona dyrektor szkoły po przedłożeniu dowodu zakupu, do wysokości wartości pomocy</w:t>
      </w:r>
      <w:r w:rsidRPr="00874E3E">
        <w:rPr>
          <w:rFonts w:ascii="Times New Roman" w:eastAsia="Times New Roman" w:hAnsi="Times New Roman" w:cs="Times New Roman"/>
          <w:bCs/>
          <w:color w:val="FF0000"/>
          <w:lang w:eastAsia="pl-PL"/>
        </w:rPr>
        <w:t>.</w:t>
      </w:r>
    </w:p>
    <w:p w:rsidR="00307B1D" w:rsidRPr="00EC7BF0" w:rsidRDefault="00307B1D" w:rsidP="00307B1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EC7BF0">
        <w:rPr>
          <w:rFonts w:ascii="Times New Roman" w:eastAsia="Times New Roman" w:hAnsi="Times New Roman" w:cs="Times New Roman"/>
          <w:bCs/>
          <w:color w:val="auto"/>
          <w:lang w:eastAsia="pl-PL"/>
        </w:rPr>
        <w:t>w przypadku szkół prowadzonych przez jednostki samorządu terytorialnego inne niż gminy, osoby prawne niebędące jednostkami samorządu terytorialnego, osoby fizyczne, koszt zakupu</w:t>
      </w:r>
      <w:r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</w:t>
      </w:r>
      <w:r w:rsidRPr="00360179">
        <w:rPr>
          <w:rFonts w:ascii="Times New Roman" w:hAnsi="Times New Roman" w:cs="Times New Roman"/>
        </w:rPr>
        <w:t>podręczników do kształcenia ogólnego i do kształcenia w zawodach, materiałów edukacyjnych do kształcenia ogólnego i do kształcenia zawodowego oraz materiałów ćwiczeniowych</w:t>
      </w:r>
      <w:r w:rsidRPr="00EC7BF0">
        <w:rPr>
          <w:rFonts w:ascii="Times New Roman" w:eastAsia="Times New Roman" w:hAnsi="Times New Roman" w:cs="Times New Roman"/>
          <w:bCs/>
          <w:color w:val="auto"/>
          <w:lang w:eastAsia="pl-PL"/>
        </w:rPr>
        <w:t>, po przedłożeniu dowodu zakupu, do wysokości wartości pomocy, zwraca odpowiednio wójt, burmistrz lub prezydent miasta, właściwy ze względu na siedzibę szkoły.</w:t>
      </w:r>
    </w:p>
    <w:p w:rsidR="00307B1D" w:rsidRPr="00C675FA" w:rsidRDefault="00307B1D" w:rsidP="00307B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right="147" w:hanging="35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675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 zakupów indywidualnych dowodem zakupu </w:t>
      </w:r>
      <w:bookmarkStart w:id="0" w:name="_Hlk48645463"/>
      <w:r w:rsidRPr="00360179">
        <w:rPr>
          <w:rFonts w:ascii="Times New Roman" w:hAnsi="Times New Roman"/>
          <w:color w:val="000000"/>
          <w:sz w:val="24"/>
          <w:szCs w:val="24"/>
        </w:rPr>
        <w:t xml:space="preserve">podręczników do </w:t>
      </w:r>
      <w:r w:rsidRPr="00360179">
        <w:rPr>
          <w:rFonts w:ascii="Times New Roman" w:hAnsi="Times New Roman"/>
          <w:color w:val="000000"/>
          <w:sz w:val="24"/>
          <w:szCs w:val="24"/>
        </w:rPr>
        <w:lastRenderedPageBreak/>
        <w:t>kształcenia ogólnego i do kształcenia w zawodach, materiałów edukacyjnych do kształcenia ogólnego i do kształcenia zawodowego oraz materiałów ćwiczeniowych</w:t>
      </w:r>
      <w:r w:rsidRPr="00C675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bookmarkEnd w:id="0"/>
      <w:r w:rsidRPr="00C675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jest faktura VAT (wystawiona imiennie), rachunek, paragon lub oświadczenie o zakupie odpowiednio podręczników lub materiałów edukacyjnych, ćwiczeniowych. W przypadku złożenia oświadczenia, należy dołączyć informację o rozliczeniu wydatków tylko w ramach </w:t>
      </w:r>
      <w:r w:rsidRPr="00C675FA">
        <w:rPr>
          <w:rFonts w:ascii="Times New Roman" w:hAnsi="Times New Roman"/>
          <w:bCs/>
          <w:sz w:val="24"/>
          <w:szCs w:val="24"/>
        </w:rPr>
        <w:t>Rządowego programu pomocy uczniom niepełnosprawnym w formie dofinansowania zakupu podręczników, materiałów edukacyjnych i materiałów ćwiczeniowych w latach 2020-2022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07B1D" w:rsidRPr="009F7096" w:rsidRDefault="00307B1D" w:rsidP="00307B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147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  <w:r w:rsidRPr="009F709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 zakupu </w:t>
      </w:r>
      <w:r w:rsidRPr="00360179">
        <w:rPr>
          <w:rFonts w:ascii="Times New Roman" w:hAnsi="Times New Roman"/>
          <w:color w:val="000000"/>
          <w:sz w:val="24"/>
          <w:szCs w:val="24"/>
        </w:rPr>
        <w:t>podręczników do kształcenia ogólnego i do kształcenia w zawodach, materiałów edukacyjnych do kształcenia ogólnego i do kształcenia zawodowego oraz materiałów ćwiczeniowych</w:t>
      </w:r>
      <w:r w:rsidRPr="009F709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dla grupy uczniów, </w:t>
      </w:r>
      <w:r w:rsidRPr="009F7096">
        <w:rPr>
          <w:rFonts w:ascii="Times New Roman" w:hAnsi="Times New Roman"/>
          <w:sz w:val="24"/>
          <w:szCs w:val="24"/>
        </w:rPr>
        <w:t>koszt ich zakupu jest zwracany opiekunom uczniów albo pełnoletnim uczniom do wysokości wartości pomocy, po przedłożeniu potwierdzenia zakupu zawierającego: imię i nazwisko ucznia, nazwę i adres siedziby szkoły, klasę, do której uczeń będzie uczęszczał w roku szkolnym 202</w:t>
      </w:r>
      <w:r>
        <w:rPr>
          <w:rFonts w:ascii="Times New Roman" w:hAnsi="Times New Roman"/>
          <w:sz w:val="24"/>
          <w:szCs w:val="24"/>
        </w:rPr>
        <w:t>1</w:t>
      </w:r>
      <w:r w:rsidRPr="009F7096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9F7096">
        <w:rPr>
          <w:rFonts w:ascii="Times New Roman" w:hAnsi="Times New Roman"/>
          <w:sz w:val="24"/>
          <w:szCs w:val="24"/>
        </w:rPr>
        <w:t xml:space="preserve">, wykaz zakupionych podręczników, materiałów edukacyjnych lub materiałów ćwiczeniowych, kwotę zakupu, datę zakupu i podpis osoby, która dokonała zakupu. Potwierdzenie zakupu wystawia podmiot, który dokonał zakupu, na podstawie faktury VAT i listy uczniów, dla których zakupiono podręczniki, materiały edukacyjne lub materiały ćwiczeniowe. </w:t>
      </w:r>
    </w:p>
    <w:p w:rsidR="00307B1D" w:rsidRPr="00874E3E" w:rsidRDefault="00307B1D" w:rsidP="00307B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E3E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realizacja zwrotu kosztów </w:t>
      </w:r>
      <w:r w:rsidRPr="00C675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zakupu </w:t>
      </w:r>
      <w:r w:rsidRPr="00360179">
        <w:rPr>
          <w:rFonts w:ascii="Times New Roman" w:hAnsi="Times New Roman"/>
          <w:color w:val="000000"/>
          <w:sz w:val="24"/>
          <w:szCs w:val="24"/>
        </w:rPr>
        <w:t>podręczników do kształcenia ogólnego i do kształcenia w zawodach, materiałów edukacyjnych do kształcenia ogólnego i do kształcenia zawodowego oraz materiałów ćwiczeniowych</w:t>
      </w:r>
      <w:r w:rsidRPr="00874E3E">
        <w:rPr>
          <w:rFonts w:ascii="Times New Roman" w:eastAsia="Times New Roman" w:hAnsi="Times New Roman"/>
          <w:sz w:val="24"/>
          <w:szCs w:val="24"/>
          <w:lang w:eastAsia="pl-PL"/>
        </w:rPr>
        <w:t xml:space="preserve">, nastąpi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dnia 7</w:t>
      </w:r>
      <w:r w:rsidRPr="00874E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grudnia</w:t>
      </w:r>
      <w:r w:rsidRPr="00874E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  <w:r w:rsidRPr="00874E3E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307B1D" w:rsidRPr="00874E3E" w:rsidRDefault="00307B1D" w:rsidP="00307B1D">
      <w:pPr>
        <w:pStyle w:val="Akapitzlist"/>
        <w:rPr>
          <w:rFonts w:ascii="Times New Roman" w:hAnsi="Times New Roman"/>
          <w:sz w:val="24"/>
          <w:szCs w:val="24"/>
        </w:rPr>
      </w:pPr>
    </w:p>
    <w:p w:rsidR="008945D4" w:rsidRDefault="008945D4"/>
    <w:sectPr w:rsidR="008945D4" w:rsidSect="0050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BF0"/>
    <w:multiLevelType w:val="hybridMultilevel"/>
    <w:tmpl w:val="72604992"/>
    <w:lvl w:ilvl="0" w:tplc="BD806E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F6FE2"/>
    <w:multiLevelType w:val="hybridMultilevel"/>
    <w:tmpl w:val="4F8AE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C73DA"/>
    <w:multiLevelType w:val="hybridMultilevel"/>
    <w:tmpl w:val="22DE1DBC"/>
    <w:lvl w:ilvl="0" w:tplc="16C4A7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D63BD"/>
    <w:multiLevelType w:val="hybridMultilevel"/>
    <w:tmpl w:val="C9E4BB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07B1D"/>
    <w:rsid w:val="00307B1D"/>
    <w:rsid w:val="00481B3A"/>
    <w:rsid w:val="004C4F04"/>
    <w:rsid w:val="00500BF4"/>
    <w:rsid w:val="0089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7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7B1D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34"/>
    <w:qFormat/>
    <w:rsid w:val="00307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7B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2021-09-03T07:30:00Z</dcterms:created>
  <dcterms:modified xsi:type="dcterms:W3CDTF">2021-09-03T07:30:00Z</dcterms:modified>
</cp:coreProperties>
</file>